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5EC4" w14:textId="77777777" w:rsidR="00D95448" w:rsidRDefault="00D95448" w:rsidP="00D95448">
      <w:pPr>
        <w:ind w:firstLine="709"/>
        <w:jc w:val="center"/>
        <w:rPr>
          <w:sz w:val="28"/>
          <w:szCs w:val="28"/>
        </w:rPr>
      </w:pPr>
      <w:r w:rsidRPr="00352148">
        <w:rPr>
          <w:sz w:val="28"/>
          <w:szCs w:val="28"/>
        </w:rPr>
        <w:t>«</w:t>
      </w:r>
      <w:r w:rsidRPr="00854BF0">
        <w:rPr>
          <w:b/>
          <w:sz w:val="28"/>
          <w:szCs w:val="28"/>
        </w:rPr>
        <w:t>Особенности сноса самовольных построек или приведения их в соответствие с установленными требованиями</w:t>
      </w:r>
      <w:r w:rsidRPr="00352148">
        <w:rPr>
          <w:sz w:val="28"/>
          <w:szCs w:val="28"/>
        </w:rPr>
        <w:t>»</w:t>
      </w:r>
    </w:p>
    <w:p w14:paraId="3F1F8269" w14:textId="77777777" w:rsidR="00D95448" w:rsidRDefault="00D95448" w:rsidP="00D95448">
      <w:pPr>
        <w:autoSpaceDE w:val="0"/>
        <w:autoSpaceDN w:val="0"/>
        <w:adjustRightInd w:val="0"/>
        <w:ind w:firstLine="708"/>
        <w:jc w:val="both"/>
        <w:rPr>
          <w:sz w:val="28"/>
          <w:szCs w:val="28"/>
        </w:rPr>
      </w:pPr>
    </w:p>
    <w:p w14:paraId="36DABDB4" w14:textId="77777777" w:rsidR="00D95448" w:rsidRPr="00854BF0" w:rsidRDefault="00D95448" w:rsidP="00D95448">
      <w:pPr>
        <w:pStyle w:val="a3"/>
        <w:rPr>
          <w:sz w:val="28"/>
          <w:szCs w:val="28"/>
        </w:rPr>
      </w:pPr>
      <w:r w:rsidRPr="00854BF0">
        <w:rPr>
          <w:sz w:val="28"/>
          <w:szCs w:val="28"/>
        </w:rPr>
        <w:t>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статьей 222 Гражданского кодекса Российской Федерации.</w:t>
      </w:r>
    </w:p>
    <w:p w14:paraId="00AC67C7" w14:textId="77777777" w:rsidR="00D95448" w:rsidRPr="00854BF0" w:rsidRDefault="00D95448" w:rsidP="00D95448">
      <w:pPr>
        <w:pStyle w:val="a3"/>
        <w:rPr>
          <w:sz w:val="28"/>
          <w:szCs w:val="28"/>
        </w:rPr>
      </w:pPr>
      <w:r w:rsidRPr="00854BF0">
        <w:rPr>
          <w:sz w:val="28"/>
          <w:szCs w:val="28"/>
        </w:rPr>
        <w:t>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уведомления о выявлении самовольной постройки и документов, подтверждающих наличие признаков самовольной постройки, предусмотренных пунктом 1 статьи 222 Гражданского кодекса Российской Федерации, обязан рассмотреть указанные уведомление и документы и по результатам такого рассмотрения совершить одно из следующих действий:</w:t>
      </w:r>
    </w:p>
    <w:p w14:paraId="7115F869" w14:textId="77777777" w:rsidR="00D95448" w:rsidRPr="00854BF0" w:rsidRDefault="00D95448" w:rsidP="00D95448">
      <w:pPr>
        <w:pStyle w:val="a3"/>
        <w:rPr>
          <w:sz w:val="28"/>
          <w:szCs w:val="28"/>
        </w:rPr>
      </w:pPr>
      <w:r w:rsidRPr="00854BF0">
        <w:rPr>
          <w:sz w:val="28"/>
          <w:szCs w:val="28"/>
        </w:rPr>
        <w:t>1) принять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 предусмотренных пунктом 4 статьи 222 Гражданского кодекса Российской Федерации;</w:t>
      </w:r>
    </w:p>
    <w:p w14:paraId="72E7BA0C" w14:textId="77777777" w:rsidR="00D95448" w:rsidRPr="00854BF0" w:rsidRDefault="00D95448" w:rsidP="00D95448">
      <w:pPr>
        <w:pStyle w:val="a3"/>
        <w:rPr>
          <w:sz w:val="28"/>
          <w:szCs w:val="28"/>
        </w:rPr>
      </w:pPr>
      <w:r w:rsidRPr="00854BF0">
        <w:rPr>
          <w:sz w:val="28"/>
          <w:szCs w:val="28"/>
        </w:rPr>
        <w:t>2) обратиться в суд с иском о сносе самовольной постройки или ее приведении в соответствие с установленными требованиями;</w:t>
      </w:r>
    </w:p>
    <w:p w14:paraId="3ED944F0" w14:textId="77777777" w:rsidR="00D95448" w:rsidRPr="00854BF0" w:rsidRDefault="00D95448" w:rsidP="00D95448">
      <w:pPr>
        <w:pStyle w:val="a3"/>
        <w:rPr>
          <w:sz w:val="28"/>
          <w:szCs w:val="28"/>
        </w:rPr>
      </w:pPr>
      <w:r w:rsidRPr="00854BF0">
        <w:rPr>
          <w:sz w:val="28"/>
          <w:szCs w:val="28"/>
        </w:rPr>
        <w:t xml:space="preserve">3) направить,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w:t>
      </w:r>
      <w:r w:rsidRPr="00854BF0">
        <w:rPr>
          <w:sz w:val="28"/>
          <w:szCs w:val="28"/>
        </w:rPr>
        <w:lastRenderedPageBreak/>
        <w:t>должностному лицу, в государственное учреждение или орган местного самоуправления, от которых поступило уведомление о выявлении самовольной постройки.</w:t>
      </w:r>
    </w:p>
    <w:p w14:paraId="3036784A" w14:textId="77777777" w:rsidR="00D95448" w:rsidRPr="00854BF0" w:rsidRDefault="00D95448" w:rsidP="00D95448">
      <w:pPr>
        <w:pStyle w:val="a3"/>
        <w:rPr>
          <w:sz w:val="28"/>
          <w:szCs w:val="28"/>
        </w:rPr>
      </w:pPr>
      <w:r w:rsidRPr="00854BF0">
        <w:rPr>
          <w:sz w:val="28"/>
          <w:szCs w:val="28"/>
        </w:rPr>
        <w:t>В течение семи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орган местного самоуправления, принявший соответствующее решение, обязан направить копию соответствующего решения лицу, осуществившему самовольную постройку, а при отсутствии у органа местного самоуправления сведений о таком лице правообладателю земельного участка, на котором создана или возведена самовольная постройка.</w:t>
      </w:r>
    </w:p>
    <w:p w14:paraId="34B18534" w14:textId="77777777" w:rsidR="00D95448" w:rsidRPr="00854BF0" w:rsidRDefault="00D95448" w:rsidP="00D95448">
      <w:pPr>
        <w:pStyle w:val="a3"/>
        <w:rPr>
          <w:sz w:val="28"/>
          <w:szCs w:val="28"/>
        </w:rPr>
      </w:pPr>
      <w:r w:rsidRPr="00854BF0">
        <w:rPr>
          <w:sz w:val="28"/>
          <w:szCs w:val="28"/>
        </w:rPr>
        <w:t>В случае, если лица, указанные в части 4 настоящей статьи, не были выявлены, орган местного самоуправления, принявший решение о сносе самовольной постройки либо решение о сносе самовольной постройки или ее приведении в соответствие с установленными требованиями, в течение семи рабочих дней со дня принятия соответствующего решения обязан:</w:t>
      </w:r>
    </w:p>
    <w:p w14:paraId="194FD8F6" w14:textId="77777777" w:rsidR="00D95448" w:rsidRPr="00854BF0" w:rsidRDefault="00D95448" w:rsidP="00D95448">
      <w:pPr>
        <w:pStyle w:val="a3"/>
        <w:rPr>
          <w:sz w:val="28"/>
          <w:szCs w:val="28"/>
        </w:rPr>
      </w:pPr>
      <w:r w:rsidRPr="00854BF0">
        <w:rPr>
          <w:sz w:val="28"/>
          <w:szCs w:val="28"/>
        </w:rPr>
        <w:t>1) обеспечить опубликование в порядке, установленном уставом муниципального образования по месту нахождения земельного участка для официального опубликования (обнародования) муниципальных правовых актов, сообщения о планируемых сносе самовольной постройки или ее приведении в соответствие с установленными требованиями;</w:t>
      </w:r>
    </w:p>
    <w:p w14:paraId="27430A45" w14:textId="77777777" w:rsidR="00D95448" w:rsidRPr="00854BF0" w:rsidRDefault="00D95448" w:rsidP="00D95448">
      <w:pPr>
        <w:pStyle w:val="a3"/>
        <w:rPr>
          <w:sz w:val="28"/>
          <w:szCs w:val="28"/>
        </w:rPr>
      </w:pPr>
      <w:r w:rsidRPr="00854BF0">
        <w:rPr>
          <w:sz w:val="28"/>
          <w:szCs w:val="28"/>
        </w:rPr>
        <w:t>2) обеспечить размещение на своем официальном сайте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w:t>
      </w:r>
    </w:p>
    <w:p w14:paraId="51EDB5AF" w14:textId="77777777" w:rsidR="00D95448" w:rsidRPr="00854BF0" w:rsidRDefault="00D95448" w:rsidP="00D95448">
      <w:pPr>
        <w:pStyle w:val="a3"/>
        <w:rPr>
          <w:sz w:val="28"/>
          <w:szCs w:val="28"/>
        </w:rPr>
      </w:pPr>
      <w:r w:rsidRPr="00854BF0">
        <w:rPr>
          <w:sz w:val="28"/>
          <w:szCs w:val="28"/>
        </w:rPr>
        <w:t>3) 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планируемых сносе самовольной постройки или ее приведении в соответствие с установленными требованиями.</w:t>
      </w:r>
    </w:p>
    <w:p w14:paraId="275FD264" w14:textId="77777777" w:rsidR="00D95448" w:rsidRPr="00854BF0" w:rsidRDefault="00D95448" w:rsidP="00D95448">
      <w:pPr>
        <w:pStyle w:val="a3"/>
        <w:rPr>
          <w:sz w:val="28"/>
          <w:szCs w:val="28"/>
        </w:rPr>
      </w:pPr>
      <w:r w:rsidRPr="00854BF0">
        <w:rPr>
          <w:sz w:val="28"/>
          <w:szCs w:val="28"/>
        </w:rPr>
        <w:t>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w:t>
      </w:r>
    </w:p>
    <w:p w14:paraId="0D77998D" w14:textId="77777777" w:rsidR="006E54DF" w:rsidRDefault="006E54DF">
      <w:bookmarkStart w:id="0" w:name="_GoBack"/>
      <w:bookmarkEnd w:id="0"/>
    </w:p>
    <w:sectPr w:rsidR="006E54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477"/>
    <w:rsid w:val="00490477"/>
    <w:rsid w:val="006E54DF"/>
    <w:rsid w:val="00D954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356BF4-F80D-4A0A-A4E0-F43D84E57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9544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95448"/>
    <w:pPr>
      <w:ind w:firstLine="567"/>
      <w:jc w:val="both"/>
    </w:pPr>
  </w:style>
  <w:style w:type="character" w:customStyle="1" w:styleId="a4">
    <w:name w:val="Основной текст с отступом Знак"/>
    <w:basedOn w:val="a0"/>
    <w:link w:val="a3"/>
    <w:rsid w:val="00D9544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747</Words>
  <Characters>4263</Characters>
  <Application>Microsoft Office Word</Application>
  <DocSecurity>0</DocSecurity>
  <Lines>35</Lines>
  <Paragraphs>9</Paragraphs>
  <ScaleCrop>false</ScaleCrop>
  <Company>Прокуратура РФ</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Оксана Романовна</dc:creator>
  <cp:keywords/>
  <dc:description/>
  <cp:lastModifiedBy>Зайцева Оксана Романовна</cp:lastModifiedBy>
  <cp:revision>3</cp:revision>
  <dcterms:created xsi:type="dcterms:W3CDTF">2021-07-01T09:46:00Z</dcterms:created>
  <dcterms:modified xsi:type="dcterms:W3CDTF">2021-07-01T09:46:00Z</dcterms:modified>
</cp:coreProperties>
</file>